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B81EE" w14:textId="77777777" w:rsidR="00B25481" w:rsidRDefault="00B25481" w:rsidP="00B25481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14:paraId="43429991" w14:textId="77777777" w:rsidR="00B25481" w:rsidRDefault="00B25481" w:rsidP="00B25481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14:paraId="2D2AEF4E" w14:textId="20143BB0" w:rsidR="00B25481" w:rsidRPr="0023086D" w:rsidRDefault="00B25481" w:rsidP="00B25481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 w:rsidRPr="0023086D">
        <w:rPr>
          <w:rFonts w:asciiTheme="minorHAnsi" w:hAnsiTheme="minorHAnsi"/>
          <w:b/>
          <w:i/>
          <w:sz w:val="28"/>
          <w:szCs w:val="28"/>
        </w:rPr>
        <w:t>Špecifikácia ponúkaného tovaru</w:t>
      </w:r>
    </w:p>
    <w:p w14:paraId="632B5515" w14:textId="77777777" w:rsidR="00B25481" w:rsidRPr="0023086D" w:rsidRDefault="00B25481" w:rsidP="00B25481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  <w:highlight w:val="yellow"/>
        </w:rPr>
      </w:pPr>
    </w:p>
    <w:p w14:paraId="106BE6FD" w14:textId="77777777" w:rsidR="00B25481" w:rsidRPr="0023086D" w:rsidRDefault="00B25481" w:rsidP="00B25481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 w:rsidRPr="0023086D">
        <w:rPr>
          <w:rFonts w:asciiTheme="minorHAnsi" w:hAnsiTheme="minorHAnsi"/>
          <w:caps/>
        </w:rPr>
        <w:t>predmet VEREJNÉHO OBSTARÁVANIA:</w:t>
      </w:r>
    </w:p>
    <w:p w14:paraId="16894204" w14:textId="77777777" w:rsidR="00B25481" w:rsidRDefault="00B25481" w:rsidP="00B25481">
      <w:pPr>
        <w:pStyle w:val="Bezriadkovania"/>
        <w:jc w:val="center"/>
      </w:pPr>
      <w:r>
        <w:rPr>
          <w:rFonts w:ascii="Calibri" w:hAnsi="Calibri" w:cs="Calibri"/>
          <w:b/>
          <w:sz w:val="28"/>
          <w:szCs w:val="28"/>
          <w:shd w:val="clear" w:color="auto" w:fill="FFFFFF"/>
        </w:rPr>
        <w:t>Softvér pre projekt „Moderné vzdelávanie pre prax</w:t>
      </w:r>
      <w:r>
        <w:rPr>
          <w:rStyle w:val="CharStyle13"/>
          <w:rFonts w:ascii="Calibri" w:eastAsia="Calibri" w:hAnsi="Calibri" w:cs="Calibri"/>
          <w:sz w:val="28"/>
          <w:szCs w:val="28"/>
        </w:rPr>
        <w:t>.“</w:t>
      </w:r>
    </w:p>
    <w:p w14:paraId="2AB65F95" w14:textId="77777777" w:rsidR="00B25481" w:rsidRDefault="00B25481" w:rsidP="00B25481">
      <w:pPr>
        <w:pStyle w:val="Bezriadkovania"/>
        <w:jc w:val="center"/>
      </w:pPr>
    </w:p>
    <w:p w14:paraId="317D9F96" w14:textId="77777777" w:rsidR="00B25481" w:rsidRDefault="00B25481" w:rsidP="00B25481">
      <w:pPr>
        <w:pStyle w:val="Bezriadkovania"/>
        <w:jc w:val="center"/>
      </w:pPr>
      <w:r>
        <w:rPr>
          <w:rStyle w:val="CharStyle13"/>
          <w:rFonts w:ascii="Calibri" w:eastAsia="Calibri" w:hAnsi="Calibri" w:cs="Calibri"/>
          <w:sz w:val="28"/>
          <w:szCs w:val="28"/>
        </w:rPr>
        <w:t xml:space="preserve">„Časť predmetu zákazky č. 1 </w:t>
      </w:r>
    </w:p>
    <w:p w14:paraId="3B6009C5" w14:textId="77777777" w:rsidR="00B25481" w:rsidRDefault="00B25481" w:rsidP="00B25481">
      <w:pPr>
        <w:pStyle w:val="Bezriadkovania"/>
        <w:jc w:val="center"/>
      </w:pPr>
      <w:r>
        <w:rPr>
          <w:rStyle w:val="CharStyle13"/>
          <w:rFonts w:ascii="Calibri" w:eastAsia="Calibri" w:hAnsi="Calibri" w:cs="Calibri"/>
          <w:sz w:val="28"/>
          <w:szCs w:val="28"/>
        </w:rPr>
        <w:t>Licencie a servis pre strojárenský 3D CAD systém.“</w:t>
      </w:r>
    </w:p>
    <w:p w14:paraId="6E63A0F5" w14:textId="77777777" w:rsidR="00B25481" w:rsidRDefault="00B25481" w:rsidP="00B25481">
      <w:pPr>
        <w:pStyle w:val="Bezriadkovania"/>
        <w:jc w:val="center"/>
      </w:pPr>
    </w:p>
    <w:p w14:paraId="7F22C166" w14:textId="77777777" w:rsidR="00B25481" w:rsidRPr="00C17393" w:rsidRDefault="00B25481" w:rsidP="00B25481">
      <w:pPr>
        <w:tabs>
          <w:tab w:val="left" w:pos="7080"/>
        </w:tabs>
        <w:jc w:val="center"/>
        <w:rPr>
          <w:rFonts w:asciiTheme="minorHAnsi" w:hAnsiTheme="minorHAnsi"/>
          <w:b/>
          <w:i/>
          <w:sz w:val="26"/>
          <w:szCs w:val="26"/>
          <w:highlight w:val="yellow"/>
        </w:rPr>
      </w:pPr>
    </w:p>
    <w:p w14:paraId="7362638F" w14:textId="77777777" w:rsidR="00B25481" w:rsidRPr="0023086D" w:rsidRDefault="00B25481" w:rsidP="00B25481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23086D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20924862" w14:textId="77777777" w:rsidR="00B25481" w:rsidRPr="0023086D" w:rsidRDefault="00B25481" w:rsidP="00B25481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23086D">
        <w:rPr>
          <w:rFonts w:asciiTheme="minorHAnsi" w:hAnsiTheme="minorHAnsi"/>
          <w:sz w:val="22"/>
          <w:szCs w:val="22"/>
        </w:rPr>
        <w:t>(obchodné meno a sídlo uchádzača)</w:t>
      </w:r>
    </w:p>
    <w:p w14:paraId="26EF8C94" w14:textId="77777777" w:rsidR="00B25481" w:rsidRPr="0023086D" w:rsidRDefault="00B25481" w:rsidP="00B25481">
      <w:pPr>
        <w:spacing w:line="240" w:lineRule="atLeast"/>
        <w:rPr>
          <w:rFonts w:asciiTheme="minorHAnsi" w:hAnsiTheme="minorHAnsi"/>
          <w:b/>
          <w:sz w:val="22"/>
          <w:szCs w:val="22"/>
          <w:highlight w:val="yellow"/>
          <w:u w:val="single"/>
        </w:rPr>
      </w:pPr>
      <w:bookmarkStart w:id="0" w:name="_Hlk57318408"/>
    </w:p>
    <w:tbl>
      <w:tblPr>
        <w:tblW w:w="5000" w:type="pct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"/>
        <w:gridCol w:w="4222"/>
        <w:gridCol w:w="987"/>
        <w:gridCol w:w="4663"/>
        <w:gridCol w:w="3634"/>
      </w:tblGrid>
      <w:tr w:rsidR="00B25481" w:rsidRPr="0023086D" w14:paraId="12BB4483" w14:textId="77777777" w:rsidTr="006043B5">
        <w:trPr>
          <w:trHeight w:val="900"/>
          <w:tblHeader/>
        </w:trPr>
        <w:tc>
          <w:tcPr>
            <w:tcW w:w="157" w:type="pct"/>
            <w:shd w:val="clear" w:color="auto" w:fill="BFBFBF" w:themeFill="background1" w:themeFillShade="BF"/>
            <w:vAlign w:val="center"/>
            <w:hideMark/>
          </w:tcPr>
          <w:p w14:paraId="4EF0CD5A" w14:textId="77777777" w:rsidR="00B25481" w:rsidRPr="0023086D" w:rsidRDefault="00B25481" w:rsidP="006043B5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proofErr w:type="spellStart"/>
            <w:r w:rsidRPr="0023086D">
              <w:rPr>
                <w:rFonts w:asciiTheme="minorHAnsi" w:hAnsiTheme="minorHAnsi"/>
                <w:b/>
                <w:bCs/>
                <w:color w:val="000000"/>
              </w:rPr>
              <w:t>P.č</w:t>
            </w:r>
            <w:proofErr w:type="spellEnd"/>
            <w:r w:rsidRPr="0023086D">
              <w:rPr>
                <w:rFonts w:asciiTheme="minorHAnsi" w:hAnsiTheme="minorHAnsi"/>
                <w:b/>
                <w:bCs/>
                <w:color w:val="000000"/>
              </w:rPr>
              <w:t xml:space="preserve">. </w:t>
            </w:r>
          </w:p>
        </w:tc>
        <w:tc>
          <w:tcPr>
            <w:tcW w:w="1514" w:type="pct"/>
            <w:shd w:val="clear" w:color="auto" w:fill="BFBFBF" w:themeFill="background1" w:themeFillShade="BF"/>
            <w:vAlign w:val="center"/>
            <w:hideMark/>
          </w:tcPr>
          <w:p w14:paraId="0702C965" w14:textId="77777777" w:rsidR="00B25481" w:rsidRPr="0023086D" w:rsidRDefault="00B25481" w:rsidP="006043B5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23086D">
              <w:rPr>
                <w:rFonts w:asciiTheme="minorHAnsi" w:hAnsiTheme="minorHAnsi"/>
                <w:b/>
                <w:bCs/>
                <w:color w:val="000000"/>
              </w:rPr>
              <w:t>Položka</w:t>
            </w:r>
          </w:p>
        </w:tc>
        <w:tc>
          <w:tcPr>
            <w:tcW w:w="354" w:type="pct"/>
            <w:shd w:val="clear" w:color="auto" w:fill="BFBFBF" w:themeFill="background1" w:themeFillShade="BF"/>
            <w:vAlign w:val="center"/>
            <w:hideMark/>
          </w:tcPr>
          <w:p w14:paraId="10F4D70D" w14:textId="77777777" w:rsidR="00B25481" w:rsidRDefault="00B25481" w:rsidP="006043B5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23086D">
              <w:rPr>
                <w:rFonts w:asciiTheme="minorHAnsi" w:hAnsiTheme="minorHAnsi"/>
                <w:b/>
                <w:bCs/>
                <w:color w:val="000000"/>
              </w:rPr>
              <w:t xml:space="preserve">počet </w:t>
            </w:r>
          </w:p>
          <w:p w14:paraId="1BEAB969" w14:textId="77777777" w:rsidR="00B25481" w:rsidRPr="0023086D" w:rsidRDefault="00B25481" w:rsidP="006043B5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23086D">
              <w:rPr>
                <w:rFonts w:asciiTheme="minorHAnsi" w:hAnsiTheme="minorHAnsi"/>
                <w:b/>
                <w:bCs/>
                <w:color w:val="000000"/>
              </w:rPr>
              <w:t>(v ks)</w:t>
            </w:r>
          </w:p>
        </w:tc>
        <w:tc>
          <w:tcPr>
            <w:tcW w:w="1672" w:type="pct"/>
            <w:shd w:val="clear" w:color="auto" w:fill="BFBFBF" w:themeFill="background1" w:themeFillShade="BF"/>
            <w:vAlign w:val="center"/>
          </w:tcPr>
          <w:p w14:paraId="16D7A0A7" w14:textId="77777777" w:rsidR="00B25481" w:rsidRPr="0023086D" w:rsidRDefault="00B25481" w:rsidP="006043B5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/>
                <w:b/>
                <w:bCs/>
                <w:color w:val="000000"/>
              </w:rPr>
            </w:pPr>
            <w:r w:rsidRPr="0023086D">
              <w:rPr>
                <w:rFonts w:asciiTheme="minorHAnsi" w:hAnsiTheme="minorHAnsi"/>
                <w:b/>
                <w:bCs/>
                <w:color w:val="000000"/>
              </w:rPr>
              <w:t>Označenie (výrobná značka/model) ponúkaného tovaru</w:t>
            </w:r>
          </w:p>
        </w:tc>
        <w:tc>
          <w:tcPr>
            <w:tcW w:w="1303" w:type="pct"/>
            <w:shd w:val="clear" w:color="auto" w:fill="BFBFBF" w:themeFill="background1" w:themeFillShade="BF"/>
            <w:vAlign w:val="center"/>
          </w:tcPr>
          <w:p w14:paraId="693AE049" w14:textId="77777777" w:rsidR="00B25481" w:rsidRPr="0023086D" w:rsidRDefault="00B25481" w:rsidP="006043B5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/>
                <w:b/>
                <w:bCs/>
                <w:color w:val="000000"/>
              </w:rPr>
            </w:pPr>
            <w:r w:rsidRPr="0023086D">
              <w:rPr>
                <w:rFonts w:asciiTheme="minorHAnsi" w:hAnsiTheme="minorHAnsi"/>
                <w:b/>
                <w:bCs/>
                <w:color w:val="000000"/>
              </w:rPr>
              <w:t>Uchádzačom ponúknuté parametre</w:t>
            </w:r>
          </w:p>
        </w:tc>
      </w:tr>
      <w:tr w:rsidR="00B25481" w:rsidRPr="0023086D" w14:paraId="1DE14B07" w14:textId="77777777" w:rsidTr="006043B5">
        <w:trPr>
          <w:trHeight w:val="600"/>
        </w:trPr>
        <w:tc>
          <w:tcPr>
            <w:tcW w:w="157" w:type="pct"/>
            <w:shd w:val="clear" w:color="auto" w:fill="auto"/>
            <w:noWrap/>
            <w:vAlign w:val="center"/>
            <w:hideMark/>
          </w:tcPr>
          <w:p w14:paraId="35400FF6" w14:textId="77777777" w:rsidR="00B25481" w:rsidRPr="00D20D18" w:rsidRDefault="00B25481" w:rsidP="006043B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D20D18">
              <w:rPr>
                <w:rFonts w:asciiTheme="minorHAnsi" w:hAnsiTheme="minorHAnsi" w:cstheme="minorHAnsi"/>
                <w:bCs/>
              </w:rPr>
              <w:t>1.</w:t>
            </w:r>
          </w:p>
        </w:tc>
        <w:tc>
          <w:tcPr>
            <w:tcW w:w="1514" w:type="pct"/>
            <w:shd w:val="clear" w:color="auto" w:fill="auto"/>
            <w:vAlign w:val="center"/>
            <w:hideMark/>
          </w:tcPr>
          <w:p w14:paraId="75B116F2" w14:textId="6BB166F1" w:rsidR="00B25481" w:rsidRPr="00D20D18" w:rsidRDefault="00B25481" w:rsidP="006043B5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="Calibri" w:hAnsi="Calibri" w:cs="Calibri"/>
                <w:bCs/>
              </w:rPr>
              <w:t xml:space="preserve">Školské licencie na objemové i plošné modelovanie, vertikálne nástroje pre plechové diely, </w:t>
            </w:r>
            <w:proofErr w:type="spellStart"/>
            <w:r>
              <w:rPr>
                <w:rFonts w:ascii="Calibri" w:hAnsi="Calibri" w:cs="Calibri"/>
                <w:bCs/>
              </w:rPr>
              <w:t>zvarence</w:t>
            </w:r>
            <w:proofErr w:type="spellEnd"/>
            <w:r>
              <w:rPr>
                <w:rFonts w:ascii="Calibri" w:hAnsi="Calibri" w:cs="Calibri"/>
                <w:bCs/>
              </w:rPr>
              <w:t xml:space="preserve"> a formy, prácu s neobmedzene rozsiahlymi zostavami a automatické generovanie výrobných výkresov + servis počas projektu</w:t>
            </w:r>
            <w:r w:rsidR="00716456">
              <w:rPr>
                <w:rFonts w:ascii="Calibri" w:hAnsi="Calibri" w:cs="Calibri"/>
                <w:bCs/>
              </w:rPr>
              <w:t xml:space="preserve"> na 2 roky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5CA462A" w14:textId="711DD357" w:rsidR="00B25481" w:rsidRPr="00D20D18" w:rsidRDefault="002105A7" w:rsidP="006043B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60</w:t>
            </w:r>
          </w:p>
        </w:tc>
        <w:tc>
          <w:tcPr>
            <w:tcW w:w="1672" w:type="pct"/>
          </w:tcPr>
          <w:p w14:paraId="5BF283A9" w14:textId="77777777" w:rsidR="00B25481" w:rsidRPr="0023086D" w:rsidRDefault="00B25481" w:rsidP="006043B5">
            <w:pPr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3" w:type="pct"/>
          </w:tcPr>
          <w:p w14:paraId="01B1D266" w14:textId="77777777" w:rsidR="00B25481" w:rsidRPr="0023086D" w:rsidRDefault="00B25481" w:rsidP="006043B5">
            <w:pPr>
              <w:rPr>
                <w:rFonts w:asciiTheme="minorHAnsi" w:hAnsiTheme="minorHAnsi"/>
                <w:color w:val="000000"/>
              </w:rPr>
            </w:pPr>
          </w:p>
        </w:tc>
      </w:tr>
    </w:tbl>
    <w:p w14:paraId="67081952" w14:textId="77777777" w:rsidR="00B25481" w:rsidRPr="0023086D" w:rsidRDefault="00B25481" w:rsidP="00B25481">
      <w:pPr>
        <w:spacing w:line="240" w:lineRule="atLeast"/>
        <w:rPr>
          <w:rFonts w:asciiTheme="minorHAnsi" w:hAnsiTheme="minorHAnsi"/>
          <w:b/>
          <w:sz w:val="22"/>
          <w:szCs w:val="22"/>
          <w:highlight w:val="yellow"/>
          <w:u w:val="single"/>
        </w:rPr>
      </w:pPr>
    </w:p>
    <w:bookmarkEnd w:id="0"/>
    <w:p w14:paraId="3CC03E19" w14:textId="77777777" w:rsidR="00B25481" w:rsidRPr="0023086D" w:rsidRDefault="00B25481" w:rsidP="00B25481">
      <w:pPr>
        <w:spacing w:line="240" w:lineRule="atLeast"/>
        <w:rPr>
          <w:rFonts w:asciiTheme="minorHAnsi" w:hAnsiTheme="minorHAnsi"/>
          <w:b/>
          <w:sz w:val="22"/>
          <w:szCs w:val="22"/>
          <w:highlight w:val="yellow"/>
          <w:u w:val="single"/>
        </w:rPr>
      </w:pPr>
    </w:p>
    <w:p w14:paraId="361B20B8" w14:textId="77777777" w:rsidR="00B25481" w:rsidRPr="0023086D" w:rsidRDefault="00B25481" w:rsidP="00B25481">
      <w:pPr>
        <w:pStyle w:val="Zkladntext1"/>
        <w:shd w:val="clear" w:color="auto" w:fill="auto"/>
        <w:spacing w:after="0" w:line="360" w:lineRule="auto"/>
        <w:rPr>
          <w:rFonts w:asciiTheme="minorHAnsi" w:hAnsiTheme="minorHAnsi" w:cs="Times New Roman"/>
        </w:rPr>
      </w:pPr>
      <w:r w:rsidRPr="0023086D">
        <w:rPr>
          <w:rFonts w:asciiTheme="minorHAnsi" w:hAnsiTheme="minorHAnsi" w:cs="Times New Roman"/>
        </w:rPr>
        <w:t xml:space="preserve">V ............................... dňa ................. </w:t>
      </w:r>
    </w:p>
    <w:p w14:paraId="49C3124D" w14:textId="77777777" w:rsidR="00B25481" w:rsidRPr="0023086D" w:rsidRDefault="00B25481" w:rsidP="00B25481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5BA1FD8C" w14:textId="77777777" w:rsidR="00B25481" w:rsidRPr="0023086D" w:rsidRDefault="00B25481" w:rsidP="00B25481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7088BB13" w14:textId="77777777" w:rsidR="00B25481" w:rsidRPr="0023086D" w:rsidRDefault="00B25481" w:rsidP="00B25481">
      <w:pPr>
        <w:pStyle w:val="Zkladntext3"/>
        <w:tabs>
          <w:tab w:val="center" w:pos="10490"/>
        </w:tabs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  <w:r w:rsidRPr="0023086D">
        <w:rPr>
          <w:rFonts w:asciiTheme="minorHAnsi" w:eastAsia="Arial" w:hAnsiTheme="minorHAnsi"/>
          <w:bCs/>
          <w:sz w:val="22"/>
          <w:szCs w:val="22"/>
          <w:lang w:val="sk-SK" w:eastAsia="en-US"/>
        </w:rPr>
        <w:tab/>
        <w:t>Meno a podpis štatutárneho zástupcu uchádzača</w:t>
      </w:r>
    </w:p>
    <w:p w14:paraId="71302E28" w14:textId="77777777" w:rsidR="00773EEF" w:rsidRDefault="00773EEF"/>
    <w:sectPr w:rsidR="00773EEF" w:rsidSect="00B25481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4160C" w14:textId="77777777" w:rsidR="00B25481" w:rsidRDefault="00B25481" w:rsidP="00B25481">
      <w:r>
        <w:separator/>
      </w:r>
    </w:p>
  </w:endnote>
  <w:endnote w:type="continuationSeparator" w:id="0">
    <w:p w14:paraId="1F83D8B5" w14:textId="77777777" w:rsidR="00B25481" w:rsidRDefault="00B25481" w:rsidP="00B25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6AAF5" w14:textId="77777777" w:rsidR="00B25481" w:rsidRDefault="00B25481" w:rsidP="00B25481">
      <w:r>
        <w:separator/>
      </w:r>
    </w:p>
  </w:footnote>
  <w:footnote w:type="continuationSeparator" w:id="0">
    <w:p w14:paraId="51C8F4BB" w14:textId="77777777" w:rsidR="00B25481" w:rsidRDefault="00B25481" w:rsidP="00B254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94BC0" w14:textId="77777777" w:rsidR="00B25481" w:rsidRPr="00C7187E" w:rsidRDefault="00B25481" w:rsidP="00B25481">
    <w:pPr>
      <w:pStyle w:val="Hlavika"/>
      <w:jc w:val="right"/>
      <w:rPr>
        <w:sz w:val="18"/>
        <w:szCs w:val="18"/>
      </w:rPr>
    </w:pPr>
    <w:r w:rsidRPr="00C7187E">
      <w:rPr>
        <w:sz w:val="18"/>
        <w:szCs w:val="18"/>
      </w:rPr>
      <w:t xml:space="preserve">Príloha č. 3a Výzvy Špecifikácia ponúkaného tovaru </w:t>
    </w:r>
  </w:p>
  <w:p w14:paraId="5B2BB514" w14:textId="77777777" w:rsidR="00B25481" w:rsidRPr="00C7187E" w:rsidRDefault="00B25481" w:rsidP="00B25481">
    <w:pPr>
      <w:pStyle w:val="Hlavika"/>
      <w:jc w:val="right"/>
      <w:rPr>
        <w:sz w:val="18"/>
        <w:szCs w:val="18"/>
      </w:rPr>
    </w:pPr>
    <w:r w:rsidRPr="00C7187E">
      <w:rPr>
        <w:sz w:val="18"/>
        <w:szCs w:val="18"/>
      </w:rPr>
      <w:t xml:space="preserve">pre časť predmetu zákazky č. 1 </w:t>
    </w:r>
    <w:r w:rsidRPr="00C7187E">
      <w:rPr>
        <w:rFonts w:ascii="Calibri" w:hAnsi="Calibri" w:cs="Calibri"/>
        <w:sz w:val="18"/>
        <w:szCs w:val="18"/>
      </w:rPr>
      <w:t>Licencie a servis pre strojárenský 3D CAD</w:t>
    </w:r>
  </w:p>
  <w:p w14:paraId="6DF7DF4A" w14:textId="77777777" w:rsidR="00B25481" w:rsidRDefault="00B25481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481"/>
    <w:rsid w:val="002105A7"/>
    <w:rsid w:val="00716456"/>
    <w:rsid w:val="00773EEF"/>
    <w:rsid w:val="007E7947"/>
    <w:rsid w:val="00B25481"/>
    <w:rsid w:val="00DA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BE26F"/>
  <w15:chartTrackingRefBased/>
  <w15:docId w15:val="{5F0FB811-BCBB-45BA-A79D-245D27F80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B2548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25481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B25481"/>
  </w:style>
  <w:style w:type="paragraph" w:styleId="Pta">
    <w:name w:val="footer"/>
    <w:basedOn w:val="Normlny"/>
    <w:link w:val="PtaChar"/>
    <w:uiPriority w:val="99"/>
    <w:unhideWhenUsed/>
    <w:rsid w:val="00B25481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B25481"/>
  </w:style>
  <w:style w:type="character" w:customStyle="1" w:styleId="Zkladntext">
    <w:name w:val="Základný text_"/>
    <w:basedOn w:val="Predvolenpsmoodseku"/>
    <w:link w:val="Zkladntext1"/>
    <w:rsid w:val="00B25481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B25481"/>
    <w:pPr>
      <w:widowControl w:val="0"/>
      <w:shd w:val="clear" w:color="auto" w:fill="FFFFFF"/>
      <w:suppressAutoHyphens w:val="0"/>
      <w:autoSpaceDN/>
      <w:spacing w:after="140"/>
      <w:jc w:val="both"/>
      <w:textAlignment w:val="auto"/>
    </w:pPr>
    <w:rPr>
      <w:rFonts w:ascii="Arial" w:eastAsia="Arial" w:hAnsi="Arial" w:cs="Arial"/>
      <w:sz w:val="22"/>
      <w:szCs w:val="22"/>
      <w:lang w:eastAsia="en-US"/>
    </w:rPr>
  </w:style>
  <w:style w:type="paragraph" w:styleId="Zkladntext3">
    <w:name w:val="Body Text 3"/>
    <w:basedOn w:val="Normlny"/>
    <w:link w:val="Zkladntext3Char"/>
    <w:rsid w:val="00B25481"/>
    <w:pPr>
      <w:suppressAutoHyphens w:val="0"/>
      <w:autoSpaceDN/>
      <w:jc w:val="center"/>
      <w:textAlignment w:val="auto"/>
    </w:pPr>
    <w:rPr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rsid w:val="00B25481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character" w:customStyle="1" w:styleId="CharStyle13">
    <w:name w:val="Char Style 13"/>
    <w:rsid w:val="00B25481"/>
    <w:rPr>
      <w:rFonts w:ascii="Arial" w:hAnsi="Arial" w:cs="Arial"/>
      <w:b/>
      <w:bCs/>
      <w:shd w:val="clear" w:color="auto" w:fill="FFFFFF"/>
    </w:rPr>
  </w:style>
  <w:style w:type="paragraph" w:styleId="Bezriadkovania">
    <w:name w:val="No Spacing"/>
    <w:rsid w:val="00B2548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5</cp:revision>
  <dcterms:created xsi:type="dcterms:W3CDTF">2021-06-04T06:34:00Z</dcterms:created>
  <dcterms:modified xsi:type="dcterms:W3CDTF">2021-06-08T07:01:00Z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